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C67" w:rsidRPr="002A0675" w:rsidRDefault="00287C67" w:rsidP="00287C67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2A0675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2A0675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2A0675">
        <w:rPr>
          <w:rFonts w:ascii="Times New Roman" w:hAnsi="Times New Roman"/>
          <w:b/>
          <w:color w:val="4F6228"/>
          <w:sz w:val="24"/>
          <w:szCs w:val="24"/>
        </w:rPr>
        <w:t xml:space="preserve"> 3 </w:t>
      </w:r>
      <w:r w:rsidRPr="002A0675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2A0675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2A0675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2A0675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2A0675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2A0675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287C67" w:rsidRPr="002A0675" w:rsidRDefault="00287C67" w:rsidP="00287C67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287C67" w:rsidRPr="002A0675" w:rsidRDefault="00287C67" w:rsidP="00287C67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24"/>
        <w:gridCol w:w="11"/>
        <w:gridCol w:w="3544"/>
        <w:gridCol w:w="3968"/>
      </w:tblGrid>
      <w:tr w:rsidR="00287C67" w:rsidRPr="002A0675" w:rsidTr="00D939C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7C67" w:rsidRPr="002A0675" w:rsidRDefault="00287C67" w:rsidP="00D939C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2A0675"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7C67" w:rsidRPr="002A0675" w:rsidRDefault="00287C67" w:rsidP="002A067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7C67" w:rsidRPr="002A0675" w:rsidRDefault="00287C67" w:rsidP="00D939C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7C67" w:rsidRPr="002A0675" w:rsidRDefault="00287C67" w:rsidP="002A067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287C67" w:rsidRPr="002A0675" w:rsidTr="00D939C2">
        <w:trPr>
          <w:trHeight w:val="1132"/>
        </w:trPr>
        <w:tc>
          <w:tcPr>
            <w:tcW w:w="7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C67" w:rsidRPr="002A0675" w:rsidRDefault="00287C67" w:rsidP="00287C6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3 Forca e rëndesës dhe pesha</w:t>
            </w:r>
          </w:p>
          <w:p w:rsidR="00287C67" w:rsidRPr="002A0675" w:rsidRDefault="00287C67" w:rsidP="00287C6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87C67" w:rsidRPr="002A0675" w:rsidRDefault="002A0675" w:rsidP="002A067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="00287C67" w:rsidRPr="002A0675">
              <w:rPr>
                <w:rFonts w:ascii="Times New Roman" w:hAnsi="Times New Roman"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sz w:val="24"/>
                <w:szCs w:val="24"/>
              </w:rPr>
              <w:t>tike</w:t>
            </w:r>
            <w:r w:rsidR="00287C67" w:rsidRPr="002A0675">
              <w:rPr>
                <w:rFonts w:ascii="Times New Roman" w:hAnsi="Times New Roman"/>
                <w:sz w:val="24"/>
                <w:szCs w:val="24"/>
              </w:rPr>
              <w:t xml:space="preserve"> 3: Përcaktimi i masës e peshës së trupave të ndryshëm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7C67" w:rsidRPr="002A0675" w:rsidRDefault="00287C67" w:rsidP="00461B1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>Nëse ecim në një</w:t>
            </w:r>
            <w:r w:rsidR="002A0675">
              <w:rPr>
                <w:rFonts w:ascii="Times New Roman" w:hAnsi="Times New Roman"/>
                <w:sz w:val="24"/>
                <w:szCs w:val="24"/>
              </w:rPr>
              <w:t xml:space="preserve"> dysheme të shtruar me dërrasa 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të vjetra, ka rrezik dërrasa të thyhet dhe ne të rrëzohemi. Po në një dysheme të shtruar me beton mund të ndodhë një gjë e tillë?  </w:t>
            </w:r>
          </w:p>
        </w:tc>
      </w:tr>
      <w:tr w:rsidR="00287C67" w:rsidRPr="002A0675" w:rsidTr="00D939C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7C67" w:rsidRPr="002A0675" w:rsidRDefault="00287C67" w:rsidP="00D939C2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87C67" w:rsidRPr="002A0675" w:rsidTr="002A0675">
        <w:trPr>
          <w:trHeight w:hRule="exact" w:val="6236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7C67" w:rsidRPr="002A0675" w:rsidRDefault="00287C67" w:rsidP="00D939C2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2A067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287C67" w:rsidRPr="002A0675" w:rsidRDefault="00287C67" w:rsidP="00287C67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675">
              <w:rPr>
                <w:rFonts w:ascii="Times New Roman" w:hAnsi="Times New Roman"/>
                <w:b/>
                <w:sz w:val="24"/>
                <w:szCs w:val="24"/>
              </w:rPr>
              <w:t>Forca e rëndesës dhe pesha</w:t>
            </w:r>
          </w:p>
          <w:p w:rsidR="00287C67" w:rsidRPr="002A0675" w:rsidRDefault="00287C67" w:rsidP="00287C6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Nxënësi/ja:            </w:t>
            </w:r>
          </w:p>
          <w:p w:rsidR="00287C67" w:rsidRPr="00251826" w:rsidRDefault="00287C67" w:rsidP="00251826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51826">
              <w:rPr>
                <w:rFonts w:ascii="Times New Roman" w:hAnsi="Times New Roman"/>
                <w:sz w:val="24"/>
                <w:szCs w:val="24"/>
              </w:rPr>
              <w:t>përkufizon: forcën e rëndesës</w:t>
            </w:r>
            <w:r w:rsidR="00D939C2" w:rsidRPr="00251826">
              <w:rPr>
                <w:rFonts w:ascii="Times New Roman" w:hAnsi="Times New Roman"/>
                <w:sz w:val="24"/>
                <w:szCs w:val="24"/>
              </w:rPr>
              <w:t>,</w:t>
            </w:r>
            <w:r w:rsidRPr="00251826">
              <w:rPr>
                <w:rFonts w:ascii="Times New Roman" w:hAnsi="Times New Roman"/>
                <w:sz w:val="24"/>
                <w:szCs w:val="24"/>
              </w:rPr>
              <w:t xml:space="preserve"> peshën</w:t>
            </w:r>
            <w:r w:rsidR="00D939C2" w:rsidRPr="00251826">
              <w:rPr>
                <w:rFonts w:ascii="Times New Roman" w:hAnsi="Times New Roman"/>
                <w:sz w:val="24"/>
                <w:szCs w:val="24"/>
              </w:rPr>
              <w:t>,</w:t>
            </w:r>
            <w:r w:rsidRPr="00251826">
              <w:rPr>
                <w:rFonts w:ascii="Times New Roman" w:hAnsi="Times New Roman"/>
                <w:sz w:val="24"/>
                <w:szCs w:val="24"/>
              </w:rPr>
              <w:t xml:space="preserve"> masën;</w:t>
            </w:r>
          </w:p>
          <w:p w:rsidR="00287C67" w:rsidRPr="00251826" w:rsidRDefault="00287C67" w:rsidP="00251826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51826">
              <w:rPr>
                <w:rFonts w:ascii="Times New Roman" w:hAnsi="Times New Roman"/>
                <w:sz w:val="24"/>
                <w:szCs w:val="24"/>
              </w:rPr>
              <w:t>përcakton njësinë e matjes për secilën madhësi fizike dhe mjetin matës;</w:t>
            </w:r>
          </w:p>
          <w:p w:rsidR="00287C67" w:rsidRPr="00251826" w:rsidRDefault="00287C67" w:rsidP="0025182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51826">
              <w:rPr>
                <w:rFonts w:ascii="Times New Roman" w:hAnsi="Times New Roman"/>
                <w:sz w:val="24"/>
                <w:szCs w:val="24"/>
              </w:rPr>
              <w:t>vizaton shigjetën e peshës, forcës së rëndesës dh</w:t>
            </w:r>
            <w:r w:rsidR="00251826">
              <w:rPr>
                <w:rFonts w:ascii="Times New Roman" w:hAnsi="Times New Roman"/>
                <w:sz w:val="24"/>
                <w:szCs w:val="24"/>
              </w:rPr>
              <w:t>e kundërveprimit të mbështe</w:t>
            </w:r>
            <w:r w:rsidRPr="00251826">
              <w:rPr>
                <w:rFonts w:ascii="Times New Roman" w:hAnsi="Times New Roman"/>
                <w:sz w:val="24"/>
                <w:szCs w:val="24"/>
              </w:rPr>
              <w:t>t</w:t>
            </w:r>
            <w:r w:rsidR="00251826">
              <w:rPr>
                <w:rFonts w:ascii="Times New Roman" w:hAnsi="Times New Roman"/>
                <w:sz w:val="24"/>
                <w:szCs w:val="24"/>
              </w:rPr>
              <w:t>ë</w:t>
            </w:r>
            <w:r w:rsidRPr="00251826">
              <w:rPr>
                <w:rFonts w:ascii="Times New Roman" w:hAnsi="Times New Roman"/>
                <w:sz w:val="24"/>
                <w:szCs w:val="24"/>
              </w:rPr>
              <w:t xml:space="preserve">ses së një trupi; </w:t>
            </w:r>
          </w:p>
          <w:p w:rsidR="00287C67" w:rsidRPr="00251826" w:rsidRDefault="00287C67" w:rsidP="00251826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51826">
              <w:rPr>
                <w:rFonts w:ascii="Times New Roman" w:hAnsi="Times New Roman"/>
                <w:sz w:val="24"/>
                <w:szCs w:val="24"/>
              </w:rPr>
              <w:t>bën dallimin midis peshës dhe masës si dy madhësi fizike të ndryshme;</w:t>
            </w:r>
          </w:p>
          <w:p w:rsidR="00287C67" w:rsidRPr="00251826" w:rsidRDefault="00287C67" w:rsidP="0025182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51826">
              <w:rPr>
                <w:rFonts w:ascii="Times New Roman" w:hAnsi="Times New Roman"/>
                <w:sz w:val="24"/>
                <w:szCs w:val="24"/>
              </w:rPr>
              <w:t>evidenton fakte të rëndësishme, si ndryshimin e</w:t>
            </w:r>
            <w:r w:rsidR="00251826">
              <w:rPr>
                <w:rFonts w:ascii="Times New Roman" w:hAnsi="Times New Roman"/>
                <w:sz w:val="24"/>
                <w:szCs w:val="24"/>
              </w:rPr>
              <w:t xml:space="preserve"> peshës së trupave  në planetë të ndryshëm</w:t>
            </w:r>
            <w:r w:rsidRPr="00251826">
              <w:rPr>
                <w:rFonts w:ascii="Times New Roman" w:hAnsi="Times New Roman"/>
                <w:sz w:val="24"/>
                <w:szCs w:val="24"/>
              </w:rPr>
              <w:t xml:space="preserve">, apo mungesën e peshës në </w:t>
            </w:r>
            <w:r w:rsidR="00251826" w:rsidRPr="00251826">
              <w:rPr>
                <w:rFonts w:ascii="Times New Roman" w:hAnsi="Times New Roman"/>
                <w:sz w:val="24"/>
                <w:szCs w:val="24"/>
              </w:rPr>
              <w:t>hapësirë</w:t>
            </w:r>
            <w:r w:rsidRPr="0025182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87C67" w:rsidRPr="002A0675" w:rsidRDefault="00287C67" w:rsidP="00F63CC4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F63CC4">
              <w:rPr>
                <w:rFonts w:ascii="Times New Roman" w:hAnsi="Times New Roman"/>
                <w:b/>
                <w:sz w:val="24"/>
                <w:szCs w:val="24"/>
              </w:rPr>
              <w:t xml:space="preserve">eprimtari </w:t>
            </w:r>
            <w:r w:rsidRPr="002A0675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F63CC4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2A0675">
              <w:rPr>
                <w:rFonts w:ascii="Times New Roman" w:hAnsi="Times New Roman"/>
                <w:b/>
                <w:sz w:val="24"/>
                <w:szCs w:val="24"/>
              </w:rPr>
              <w:t xml:space="preserve"> 3: Përcaktimi i masës e peshës së trupave të ndryshëm  </w:t>
            </w:r>
          </w:p>
          <w:p w:rsidR="00287C67" w:rsidRPr="002A0675" w:rsidRDefault="00287C67" w:rsidP="00287C6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F63CC4" w:rsidRPr="00F63CC4" w:rsidRDefault="00F63CC4" w:rsidP="00F63CC4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63CC4">
              <w:rPr>
                <w:rFonts w:ascii="Times New Roman" w:hAnsi="Times New Roman"/>
                <w:sz w:val="24"/>
                <w:szCs w:val="24"/>
              </w:rPr>
              <w:t xml:space="preserve">bën matje duke përdorur saktë mjete të thjeshta matëse; </w:t>
            </w:r>
          </w:p>
          <w:p w:rsidR="00F63CC4" w:rsidRPr="00F63CC4" w:rsidRDefault="00F63CC4" w:rsidP="00F63CC4">
            <w:pPr>
              <w:pStyle w:val="ListParagraph"/>
              <w:numPr>
                <w:ilvl w:val="0"/>
                <w:numId w:val="2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ndërton tabela dhe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graﬁ</w:t>
            </w:r>
            <w:r w:rsidRPr="00F63CC4">
              <w:rPr>
                <w:rFonts w:ascii="Times New Roman" w:hAnsi="Times New Roman"/>
                <w:sz w:val="24"/>
                <w:szCs w:val="24"/>
              </w:rPr>
              <w:t>kë</w:t>
            </w:r>
            <w:proofErr w:type="spellEnd"/>
            <w:r w:rsidRPr="00F63CC4">
              <w:rPr>
                <w:rFonts w:ascii="Times New Roman" w:hAnsi="Times New Roman"/>
                <w:sz w:val="24"/>
                <w:szCs w:val="24"/>
              </w:rPr>
              <w:t xml:space="preserve"> për të paraqitur rezultatet; </w:t>
            </w:r>
          </w:p>
          <w:p w:rsidR="00287C67" w:rsidRPr="00F63CC4" w:rsidRDefault="00F63CC4" w:rsidP="00F63CC4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63CC4">
              <w:rPr>
                <w:rFonts w:ascii="Times New Roman" w:hAnsi="Times New Roman"/>
                <w:sz w:val="24"/>
                <w:szCs w:val="24"/>
              </w:rPr>
              <w:t>krahason rezultatet dhe nxjerr përfundime duke u mbështetur në njohuritë dhe të kuptuarit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87C67" w:rsidRPr="00F63C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7C67" w:rsidRPr="002A0675" w:rsidRDefault="00287C67" w:rsidP="00D939C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287C67" w:rsidRPr="002A0675" w:rsidRDefault="00287C67" w:rsidP="00D939C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287C67" w:rsidRPr="002A0675" w:rsidRDefault="00287C67" w:rsidP="00D939C2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7C67" w:rsidRPr="002A0675" w:rsidRDefault="00287C67" w:rsidP="00D939C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287C67" w:rsidRPr="002A0675" w:rsidRDefault="00287C67" w:rsidP="00D939C2">
            <w:pPr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• përdor aparatura të thjeshta për të kryer matje të drejtpërdrejta;</w:t>
            </w:r>
          </w:p>
          <w:p w:rsidR="00287C67" w:rsidRPr="002A0675" w:rsidRDefault="00287C67" w:rsidP="00D939C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• kryen njehsime me vlerat e gjetura dhe nxjerr përfundime;</w:t>
            </w:r>
          </w:p>
          <w:p w:rsidR="00287C67" w:rsidRPr="002A0675" w:rsidRDefault="00287C67" w:rsidP="00D939C2">
            <w:pPr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• diskuton ide për kryerjen e matjeve në situate të ndryshme.</w:t>
            </w:r>
          </w:p>
          <w:p w:rsidR="00287C67" w:rsidRPr="002A0675" w:rsidRDefault="00287C67" w:rsidP="00D939C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287C67" w:rsidRPr="002A0675" w:rsidRDefault="00287C67" w:rsidP="00D939C2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87C67" w:rsidRPr="002A0675" w:rsidRDefault="00287C67" w:rsidP="00D939C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287C67" w:rsidRPr="002A0675" w:rsidRDefault="00287C67" w:rsidP="00D939C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287C67" w:rsidRPr="002A0675" w:rsidRDefault="00287C67" w:rsidP="00D939C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1B16" w:rsidRPr="002A0675" w:rsidRDefault="00287C67" w:rsidP="002A067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Forcë rëndese, forcë kundërvepruese, peshë, masë, </w:t>
            </w:r>
            <w:r w:rsidR="002A0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               baraspeshim forcash.</w:t>
            </w:r>
          </w:p>
          <w:p w:rsidR="00287C67" w:rsidRPr="002A0675" w:rsidRDefault="00287C67" w:rsidP="002A0675">
            <w:p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87C67" w:rsidRPr="002A0675" w:rsidRDefault="00287C67" w:rsidP="002A0675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7C67" w:rsidRPr="002A0675" w:rsidRDefault="00287C67" w:rsidP="00D939C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87C67" w:rsidRPr="002A0675" w:rsidRDefault="00287C67" w:rsidP="00D939C2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F63CC4" w:rsidRPr="00F63CC4" w:rsidRDefault="00F63CC4" w:rsidP="00F63CC4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63CC4">
              <w:rPr>
                <w:rFonts w:ascii="Times New Roman" w:hAnsi="Times New Roman"/>
                <w:sz w:val="24"/>
                <w:szCs w:val="24"/>
              </w:rPr>
              <w:t xml:space="preserve">bën matje duke përdorur saktë mjete të thjeshta matëse; </w:t>
            </w:r>
          </w:p>
          <w:p w:rsidR="00F63CC4" w:rsidRPr="00F63CC4" w:rsidRDefault="00F63CC4" w:rsidP="00F63CC4">
            <w:pPr>
              <w:pStyle w:val="ListParagraph"/>
              <w:numPr>
                <w:ilvl w:val="0"/>
                <w:numId w:val="2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ndërton tabela dhe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graﬁ</w:t>
            </w:r>
            <w:r w:rsidRPr="00F63CC4">
              <w:rPr>
                <w:rFonts w:ascii="Times New Roman" w:hAnsi="Times New Roman"/>
                <w:sz w:val="24"/>
                <w:szCs w:val="24"/>
              </w:rPr>
              <w:t>kë</w:t>
            </w:r>
            <w:proofErr w:type="spellEnd"/>
            <w:r w:rsidRPr="00F63CC4">
              <w:rPr>
                <w:rFonts w:ascii="Times New Roman" w:hAnsi="Times New Roman"/>
                <w:sz w:val="24"/>
                <w:szCs w:val="24"/>
              </w:rPr>
              <w:t xml:space="preserve"> për të paraqitur rezultatet; </w:t>
            </w:r>
          </w:p>
          <w:p w:rsidR="00287C67" w:rsidRPr="00F63CC4" w:rsidRDefault="00F63CC4" w:rsidP="00F63CC4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3CC4">
              <w:rPr>
                <w:rFonts w:ascii="Times New Roman" w:hAnsi="Times New Roman"/>
                <w:sz w:val="24"/>
                <w:szCs w:val="24"/>
              </w:rPr>
              <w:t>krahason rezultatet dhe nxjerr përfundime duke u mbështetur në njohuritë dhe të kuptuarit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7C67" w:rsidRPr="002A0675" w:rsidTr="002A0675"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7C67" w:rsidRPr="002A0675" w:rsidRDefault="00287C67" w:rsidP="0076479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D939C2" w:rsidRPr="002A0675">
              <w:rPr>
                <w:rFonts w:ascii="Times New Roman" w:hAnsi="Times New Roman"/>
                <w:sz w:val="24"/>
                <w:szCs w:val="24"/>
              </w:rPr>
              <w:t xml:space="preserve">Vizore, shigjeta kartoni, projektor, </w:t>
            </w:r>
            <w:proofErr w:type="spellStart"/>
            <w:r w:rsidR="00D939C2" w:rsidRPr="002A0675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="00D939C2" w:rsidRPr="002A0675">
              <w:rPr>
                <w:rFonts w:ascii="Times New Roman" w:hAnsi="Times New Roman"/>
                <w:sz w:val="24"/>
                <w:szCs w:val="24"/>
              </w:rPr>
              <w:t xml:space="preserve">, foto, video të   </w:t>
            </w:r>
            <w:r w:rsidR="00764790" w:rsidRPr="002A0675">
              <w:rPr>
                <w:rFonts w:ascii="Times New Roman" w:hAnsi="Times New Roman"/>
                <w:sz w:val="24"/>
                <w:szCs w:val="24"/>
              </w:rPr>
              <w:t>astronautëve</w:t>
            </w:r>
            <w:r w:rsidR="00D939C2" w:rsidRPr="002A0675">
              <w:rPr>
                <w:rFonts w:ascii="Times New Roman" w:hAnsi="Times New Roman"/>
                <w:sz w:val="24"/>
                <w:szCs w:val="24"/>
              </w:rPr>
              <w:t xml:space="preserve"> në </w:t>
            </w:r>
            <w:r w:rsidR="00764790" w:rsidRPr="002A0675">
              <w:rPr>
                <w:rFonts w:ascii="Times New Roman" w:hAnsi="Times New Roman"/>
                <w:sz w:val="24"/>
                <w:szCs w:val="24"/>
              </w:rPr>
              <w:t>hapësirë</w:t>
            </w:r>
            <w:r w:rsidR="007647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939C2" w:rsidRPr="002A0675">
              <w:rPr>
                <w:rFonts w:ascii="Times New Roman" w:hAnsi="Times New Roman"/>
                <w:sz w:val="24"/>
                <w:szCs w:val="24"/>
              </w:rPr>
              <w:t>peshore, gurë peshe, forcëm</w:t>
            </w:r>
            <w:r w:rsidR="00764790">
              <w:rPr>
                <w:rFonts w:ascii="Times New Roman" w:hAnsi="Times New Roman"/>
                <w:sz w:val="24"/>
                <w:szCs w:val="24"/>
              </w:rPr>
              <w:t xml:space="preserve">atës, trupa të ndryshëm: kuletë </w:t>
            </w:r>
            <w:r w:rsidR="00D939C2" w:rsidRPr="002A0675">
              <w:rPr>
                <w:rFonts w:ascii="Times New Roman" w:hAnsi="Times New Roman"/>
                <w:sz w:val="24"/>
                <w:szCs w:val="24"/>
              </w:rPr>
              <w:t xml:space="preserve">(lapsash), gomë, top tenisi, çokollatë në formën e vezës, gotë qelqi.  </w:t>
            </w: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7C67" w:rsidRPr="002A0675" w:rsidRDefault="00287C67" w:rsidP="00D939C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287C67" w:rsidRPr="002A0675" w:rsidRDefault="00461B16" w:rsidP="00461B1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Kjo temë lidhet me njohuritë e marra për forcën e rëndesës, peshën dhe masën në klasën e 6-të.</w:t>
            </w:r>
          </w:p>
        </w:tc>
      </w:tr>
      <w:tr w:rsidR="00287C67" w:rsidRPr="002A0675" w:rsidTr="00D939C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7C67" w:rsidRPr="002A0675" w:rsidRDefault="00287C67" w:rsidP="00D939C2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2A0675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287C67" w:rsidRPr="002A0675" w:rsidTr="006852DB">
        <w:trPr>
          <w:trHeight w:val="1160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1B16" w:rsidRPr="002A0675" w:rsidRDefault="00461B16" w:rsidP="00764790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2A0675">
              <w:rPr>
                <w:rFonts w:ascii="Times New Roman" w:hAnsi="Times New Roman"/>
                <w:i/>
                <w:sz w:val="24"/>
                <w:szCs w:val="24"/>
              </w:rPr>
              <w:t>Diskutim i njohurive paraprake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* Rikujtohet </w:t>
            </w:r>
            <w:r w:rsidRPr="002A0675">
              <w:rPr>
                <w:rFonts w:ascii="Times New Roman" w:hAnsi="Times New Roman"/>
                <w:b/>
                <w:sz w:val="24"/>
                <w:szCs w:val="24"/>
              </w:rPr>
              <w:t>forca e rëndesës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, përkufizimi i saj. Punohet në dyshe rubrika </w:t>
            </w:r>
            <w:r w:rsidR="00764790">
              <w:rPr>
                <w:rFonts w:ascii="Times New Roman" w:hAnsi="Times New Roman"/>
                <w:sz w:val="24"/>
                <w:szCs w:val="24"/>
              </w:rPr>
              <w:t>“Pyetje dhe detyra” f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.</w:t>
            </w:r>
            <w:r w:rsidR="00764790">
              <w:rPr>
                <w:rFonts w:ascii="Times New Roman" w:hAnsi="Times New Roman"/>
                <w:sz w:val="24"/>
                <w:szCs w:val="24"/>
              </w:rPr>
              <w:t xml:space="preserve"> 12 (detyra 1; 2) te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libri i nxënësit. Vizatohen shigjetat  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  e forcave të kërkuara.</w:t>
            </w:r>
          </w:p>
          <w:p w:rsidR="00461B16" w:rsidRPr="002A0675" w:rsidRDefault="00461B16" w:rsidP="00764790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2A0675">
              <w:rPr>
                <w:rFonts w:ascii="Times New Roman" w:hAnsi="Times New Roman"/>
                <w:i/>
                <w:sz w:val="24"/>
                <w:szCs w:val="24"/>
              </w:rPr>
              <w:t>Përvijim i të menduarit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* Nëse ecim në nj</w:t>
            </w:r>
            <w:r w:rsidR="00764790">
              <w:rPr>
                <w:rFonts w:ascii="Times New Roman" w:hAnsi="Times New Roman"/>
                <w:sz w:val="24"/>
                <w:szCs w:val="24"/>
              </w:rPr>
              <w:t>ë dysheme të shtruar me dërrasa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të vjetra, ka rrezik dërrasa të thyhet dhe ne të rrëzohemi. Po në një dysheme të shtruar me beton 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  mund të ndodhë një gjë e tillë? Nxënësit diskutojnë rreth situatës, evidentojnë </w:t>
            </w:r>
            <w:r w:rsidRPr="002A0675">
              <w:rPr>
                <w:rFonts w:ascii="Times New Roman" w:hAnsi="Times New Roman"/>
                <w:b/>
                <w:sz w:val="24"/>
                <w:szCs w:val="24"/>
              </w:rPr>
              <w:t>forcën kundërvepruese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të dyshemesë. Paraqesin me shigjetë këtë forcë 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  duke e krahasuar me forcën e rëndesës. Evidentohet fakti se forca kundërvepruese e dyshemesë </w:t>
            </w:r>
            <w:r w:rsidR="00764790" w:rsidRPr="002A0675">
              <w:rPr>
                <w:rFonts w:ascii="Times New Roman" w:hAnsi="Times New Roman"/>
                <w:sz w:val="24"/>
                <w:szCs w:val="24"/>
              </w:rPr>
              <w:t>baraspeshohet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nga forca e rëndesës. 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Punohet në dysh</w:t>
            </w:r>
            <w:r w:rsidR="003B60CE">
              <w:rPr>
                <w:rFonts w:ascii="Times New Roman" w:hAnsi="Times New Roman"/>
                <w:sz w:val="24"/>
                <w:szCs w:val="24"/>
              </w:rPr>
              <w:t>e rubrika “Pyetje dhe detyra” f.12 (detyra 3) te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libri i nxënësit dhe diskutohet rreth saj.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* Rikujtohet përsëri nga klasa </w:t>
            </w:r>
            <w:r w:rsidR="003B60C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6-të: - Çfarë shpreh </w:t>
            </w:r>
            <w:r w:rsidRPr="002A0675">
              <w:rPr>
                <w:rFonts w:ascii="Times New Roman" w:hAnsi="Times New Roman"/>
                <w:b/>
                <w:sz w:val="24"/>
                <w:szCs w:val="24"/>
              </w:rPr>
              <w:t>masa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? Cila është njësia dhe mjeti matës i saj? Nxënësit tregojnë peshore të ndryshme dhe gurë  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  peshe.</w:t>
            </w:r>
          </w:p>
          <w:p w:rsidR="00461B16" w:rsidRPr="002A0675" w:rsidRDefault="00461B16" w:rsidP="003B60C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* Po </w:t>
            </w:r>
            <w:r w:rsidRPr="002A0675">
              <w:rPr>
                <w:rFonts w:ascii="Times New Roman" w:hAnsi="Times New Roman"/>
                <w:b/>
                <w:sz w:val="24"/>
                <w:szCs w:val="24"/>
              </w:rPr>
              <w:t>pesha</w:t>
            </w:r>
            <w:r w:rsidR="003B60C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B60CE">
              <w:rPr>
                <w:rFonts w:ascii="Times New Roman" w:hAnsi="Times New Roman"/>
                <w:sz w:val="24"/>
                <w:szCs w:val="24"/>
              </w:rPr>
              <w:t xml:space="preserve"> çfarë shpreh? Ç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farë mjeti dhe njësie përdorim për matjen e saj? Si lidhen këto dy madhësi fizike me nj</w:t>
            </w:r>
            <w:r w:rsidR="003B60CE">
              <w:rPr>
                <w:rFonts w:ascii="Times New Roman" w:hAnsi="Times New Roman"/>
                <w:sz w:val="24"/>
                <w:szCs w:val="24"/>
              </w:rPr>
              <w:t>ëra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-tj</w:t>
            </w:r>
            <w:r w:rsidR="003B60CE">
              <w:rPr>
                <w:rFonts w:ascii="Times New Roman" w:hAnsi="Times New Roman"/>
                <w:sz w:val="24"/>
                <w:szCs w:val="24"/>
              </w:rPr>
              <w:t>etrën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3B60CE">
              <w:rPr>
                <w:rFonts w:ascii="Times New Roman" w:hAnsi="Times New Roman"/>
                <w:sz w:val="24"/>
                <w:szCs w:val="24"/>
              </w:rPr>
              <w:t xml:space="preserve">Sa herë më e madhe është pesha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sesa masa e një trupi? Sa e ka peshën një trup me masë 1</w:t>
            </w:r>
            <w:r w:rsidR="003B60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kg? Diskutohet rreth këtyre pye</w:t>
            </w:r>
            <w:r w:rsidR="003B60CE">
              <w:rPr>
                <w:rFonts w:ascii="Times New Roman" w:hAnsi="Times New Roman"/>
                <w:sz w:val="24"/>
                <w:szCs w:val="24"/>
              </w:rPr>
              <w:t xml:space="preserve">tjeve për të shkuar në fund, te dallimi ndërmjet masës dhe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peshës. Nxënësit vizatojnë shigjetën e peshës që ushtrojmë ne ulur mbi një </w:t>
            </w:r>
            <w:r w:rsidR="003B60CE" w:rsidRPr="002A0675">
              <w:rPr>
                <w:rFonts w:ascii="Times New Roman" w:hAnsi="Times New Roman"/>
                <w:sz w:val="24"/>
                <w:szCs w:val="24"/>
              </w:rPr>
              <w:t>karrige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, kur qëndrojmë në këmbë mbi dysheme, peshën e një ngarkese të </w:t>
            </w:r>
            <w:r w:rsidR="003B60CE">
              <w:rPr>
                <w:rFonts w:ascii="Times New Roman" w:hAnsi="Times New Roman"/>
                <w:sz w:val="24"/>
                <w:szCs w:val="24"/>
              </w:rPr>
              <w:t>varur në vinç..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                       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i/>
                <w:sz w:val="24"/>
                <w:szCs w:val="24"/>
              </w:rPr>
              <w:t>Vrojtojmë dhe diskutojmë së bashku</w:t>
            </w:r>
          </w:p>
          <w:p w:rsidR="00461B16" w:rsidRPr="002A0675" w:rsidRDefault="00461B16" w:rsidP="004628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* Nxënësit shohin zbritjen e njeriut të parë në Hënë, në projektor me një </w:t>
            </w:r>
            <w:r w:rsidR="003B60CE">
              <w:rPr>
                <w:rFonts w:ascii="Times New Roman" w:hAnsi="Times New Roman"/>
                <w:sz w:val="24"/>
                <w:szCs w:val="24"/>
              </w:rPr>
              <w:t>CD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, ose nëpërmjet telefonit duke kërkuar në </w:t>
            </w:r>
            <w:proofErr w:type="spellStart"/>
            <w:r w:rsidRPr="003B60CE">
              <w:rPr>
                <w:rFonts w:ascii="Times New Roman" w:hAnsi="Times New Roman"/>
                <w:i/>
                <w:iCs/>
                <w:sz w:val="24"/>
                <w:szCs w:val="24"/>
              </w:rPr>
              <w:t>Google</w:t>
            </w:r>
            <w:proofErr w:type="spellEnd"/>
            <w:r w:rsidRPr="002A067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B60CE">
              <w:rPr>
                <w:rFonts w:ascii="Times New Roman" w:hAnsi="Times New Roman"/>
                <w:sz w:val="24"/>
                <w:szCs w:val="24"/>
              </w:rPr>
              <w:t xml:space="preserve">detyrë e dhënë më parë në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shtëpi). A duket astronauti sikur kërcen gjatë lëvizjes në Hënë? Diskutohet rreth faktit dhe  nxirret një përfundim: Njer</w:t>
            </w:r>
            <w:r w:rsidR="004628BA">
              <w:rPr>
                <w:rFonts w:ascii="Times New Roman" w:hAnsi="Times New Roman"/>
                <w:sz w:val="24"/>
                <w:szCs w:val="24"/>
              </w:rPr>
              <w:t xml:space="preserve">iu në Hënë është më i lehtë ose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peshon më pak. Shohim lëvizjen e astronautit në anijen kozmike kur anija është në </w:t>
            </w:r>
            <w:r w:rsidR="004628BA" w:rsidRPr="002A0675">
              <w:rPr>
                <w:rFonts w:ascii="Times New Roman" w:hAnsi="Times New Roman"/>
                <w:sz w:val="24"/>
                <w:szCs w:val="24"/>
              </w:rPr>
              <w:t>hapësirë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. A duket sikur çdo trup brenda anijes fluturon? Nxënësit 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diskutojnë duke arritur natyrshëm në përfundimin: Në hapësirë pesha e trupave është </w:t>
            </w:r>
            <w:r w:rsidR="004628BA" w:rsidRPr="002A0675">
              <w:rPr>
                <w:rFonts w:ascii="Times New Roman" w:hAnsi="Times New Roman"/>
                <w:sz w:val="24"/>
                <w:szCs w:val="24"/>
              </w:rPr>
              <w:t>zero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. Si përfundim pesha e trupave është e ndryshme, në varësi  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  të trupit qiellor në të cilin ai ndodhet. Këtu theksohet se</w:t>
            </w:r>
            <w:r w:rsidRPr="002A0675">
              <w:rPr>
                <w:rFonts w:ascii="BaskervilleMTStd-Regular" w:hAnsi="BaskervilleMTStd-Regular" w:cs="BaskervilleMTStd-Regular"/>
                <w:sz w:val="24"/>
                <w:szCs w:val="24"/>
              </w:rPr>
              <w:t xml:space="preserve">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sasia e lëndës prej së cilës përbëhet trupi, mbetet po ajo. Masa e trupit është kudo e </w:t>
            </w:r>
            <w:r w:rsidR="004628BA" w:rsidRPr="002A0675">
              <w:rPr>
                <w:rFonts w:ascii="Times New Roman" w:hAnsi="Times New Roman"/>
                <w:sz w:val="24"/>
                <w:szCs w:val="24"/>
              </w:rPr>
              <w:t>njëjtë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2A0675">
              <w:rPr>
                <w:rFonts w:ascii="Times New Roman" w:hAnsi="Times New Roman"/>
                <w:i/>
                <w:sz w:val="24"/>
                <w:szCs w:val="24"/>
              </w:rPr>
              <w:t>Rishikim në dyshe</w:t>
            </w:r>
          </w:p>
          <w:p w:rsidR="00461B16" w:rsidRPr="002A0675" w:rsidRDefault="00461B16" w:rsidP="004628BA">
            <w:pPr>
              <w:spacing w:after="12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Nxënësit punojnë në dys</w:t>
            </w:r>
            <w:r w:rsidR="004628BA">
              <w:rPr>
                <w:rFonts w:ascii="Times New Roman" w:hAnsi="Times New Roman"/>
                <w:sz w:val="24"/>
                <w:szCs w:val="24"/>
              </w:rPr>
              <w:t>he rubrikën “Pyetje dhe detyra”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(detyr</w:t>
            </w:r>
            <w:r w:rsidR="004628BA">
              <w:rPr>
                <w:rFonts w:ascii="Times New Roman" w:hAnsi="Times New Roman"/>
                <w:sz w:val="24"/>
                <w:szCs w:val="24"/>
              </w:rPr>
              <w:t>at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4628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5</w:t>
            </w:r>
            <w:r w:rsidR="004628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6) libr</w:t>
            </w:r>
            <w:r w:rsidR="004628BA">
              <w:rPr>
                <w:rFonts w:ascii="Times New Roman" w:hAnsi="Times New Roman"/>
                <w:sz w:val="24"/>
                <w:szCs w:val="24"/>
              </w:rPr>
              <w:t>i i nxënësit f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.13</w:t>
            </w:r>
            <w:r w:rsidR="004628BA">
              <w:rPr>
                <w:rFonts w:ascii="Times New Roman" w:hAnsi="Times New Roman"/>
                <w:sz w:val="24"/>
                <w:szCs w:val="24"/>
              </w:rPr>
              <w:t>;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diskutojnë me nj</w:t>
            </w:r>
            <w:r w:rsidR="004628BA">
              <w:rPr>
                <w:rFonts w:ascii="Times New Roman" w:hAnsi="Times New Roman"/>
                <w:sz w:val="24"/>
                <w:szCs w:val="24"/>
              </w:rPr>
              <w:t>ëri-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tj</w:t>
            </w:r>
            <w:r w:rsidR="004628BA">
              <w:rPr>
                <w:rFonts w:ascii="Times New Roman" w:hAnsi="Times New Roman"/>
                <w:sz w:val="24"/>
                <w:szCs w:val="24"/>
              </w:rPr>
              <w:t>etrin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dhe më pas së bashku.</w:t>
            </w:r>
          </w:p>
          <w:p w:rsidR="00461B16" w:rsidRPr="002A0675" w:rsidRDefault="004628BA" w:rsidP="00D939C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628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Veprimtari </w:t>
            </w:r>
            <w:r w:rsidR="00461B16" w:rsidRPr="004628BA">
              <w:rPr>
                <w:rFonts w:ascii="Times New Roman" w:hAnsi="Times New Roman"/>
                <w:b/>
                <w:bCs/>
                <w:sz w:val="24"/>
                <w:szCs w:val="24"/>
              </w:rPr>
              <w:t>prak</w:t>
            </w:r>
            <w:r w:rsidRPr="004628BA">
              <w:rPr>
                <w:rFonts w:ascii="Times New Roman" w:hAnsi="Times New Roman"/>
                <w:b/>
                <w:bCs/>
                <w:sz w:val="24"/>
                <w:szCs w:val="24"/>
              </w:rPr>
              <w:t>tike</w:t>
            </w:r>
            <w:r w:rsidR="00461B16" w:rsidRPr="004628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3: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Përcaktimi i masës e peshës së trupave të ndryshëm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Kryerja e punës 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4628BA" w:rsidRPr="002A0675">
              <w:rPr>
                <w:rFonts w:ascii="Times New Roman" w:hAnsi="Times New Roman"/>
                <w:sz w:val="24"/>
                <w:szCs w:val="24"/>
              </w:rPr>
              <w:t>Nxënësit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matin me peshore masën e çdo trupi që </w:t>
            </w:r>
            <w:r w:rsidR="004628BA" w:rsidRPr="002A0675">
              <w:rPr>
                <w:rFonts w:ascii="Times New Roman" w:hAnsi="Times New Roman"/>
                <w:sz w:val="24"/>
                <w:szCs w:val="24"/>
              </w:rPr>
              <w:t>kanë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zgjedhur. </w:t>
            </w:r>
          </w:p>
          <w:p w:rsidR="006852DB" w:rsidRDefault="00461B16" w:rsidP="006852D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2.  E futin në një qese plastike secilin prej trupave dhe matin peshën e tyre me forcëmatës. </w:t>
            </w:r>
          </w:p>
          <w:p w:rsidR="00461B16" w:rsidRPr="002A0675" w:rsidRDefault="00461B16" w:rsidP="006852D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3.  </w:t>
            </w:r>
            <w:r w:rsidR="006852DB" w:rsidRPr="002A0675">
              <w:rPr>
                <w:rFonts w:ascii="Times New Roman" w:hAnsi="Times New Roman"/>
                <w:sz w:val="24"/>
                <w:szCs w:val="24"/>
              </w:rPr>
              <w:t>Shënojnë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në tabelë rezultatet e matjeve.</w:t>
            </w:r>
          </w:p>
          <w:p w:rsidR="00461B16" w:rsidRPr="002A0675" w:rsidRDefault="00461B16" w:rsidP="006852D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 </w:t>
            </w:r>
            <w:r w:rsidR="006852DB" w:rsidRPr="002A0675">
              <w:rPr>
                <w:rFonts w:ascii="Times New Roman" w:hAnsi="Times New Roman"/>
                <w:sz w:val="24"/>
                <w:szCs w:val="24"/>
              </w:rPr>
              <w:t>Krahasojnë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vlerat e kolonës së dytë masa (kg) me ato të kolonës së fundit pesha (N)/10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5.  Çfarë ju rezulton? </w:t>
            </w:r>
            <w:r w:rsidR="006852DB" w:rsidRPr="002A0675">
              <w:rPr>
                <w:rFonts w:ascii="Times New Roman" w:hAnsi="Times New Roman"/>
                <w:sz w:val="24"/>
                <w:szCs w:val="24"/>
              </w:rPr>
              <w:t>Diskutojnë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 xml:space="preserve"> për këtë me shokun/shoqen e bankës dhe me të tjerë. </w:t>
            </w:r>
          </w:p>
          <w:p w:rsidR="00461B16" w:rsidRPr="002A0675" w:rsidRDefault="00461B16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6.  Paraqitin të dhënat në </w:t>
            </w:r>
            <w:proofErr w:type="spellStart"/>
            <w:r w:rsidRPr="002A0675">
              <w:rPr>
                <w:rFonts w:ascii="Times New Roman" w:hAnsi="Times New Roman"/>
                <w:sz w:val="24"/>
                <w:szCs w:val="24"/>
              </w:rPr>
              <w:t>graﬁk</w:t>
            </w:r>
            <w:proofErr w:type="spellEnd"/>
            <w:r w:rsidRPr="002A06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1B16" w:rsidRPr="002A0675" w:rsidRDefault="00461B16" w:rsidP="00461B16">
            <w:pPr>
              <w:spacing w:after="120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287C67" w:rsidRPr="002A0675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</w:tc>
      </w:tr>
      <w:tr w:rsidR="00287C67" w:rsidRPr="002A0675" w:rsidTr="00D939C2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1B16" w:rsidRPr="002A0675" w:rsidRDefault="00287C67" w:rsidP="006852D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>: Në këtë orë mësimi</w:t>
            </w:r>
            <w:r w:rsidR="006852DB">
              <w:rPr>
                <w:rFonts w:ascii="Times New Roman" w:hAnsi="Times New Roman"/>
                <w:sz w:val="24"/>
                <w:szCs w:val="24"/>
              </w:rPr>
              <w:t>,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nxënësit vlerësohen për fotot, videot e marra nga interneti të cilat ilustrojnë ndryshimin e peshës  së trupave në hapësirë. Nxënësit vlerësohen dhe për saktësinë dhe shkathtësinë e përgjigjeve të dhëna, </w:t>
            </w:r>
            <w:r w:rsidR="006852DB" w:rsidRPr="002A0675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në mësim, saktësinë e paraqitjes së shigjetave të tr</w:t>
            </w:r>
            <w:r w:rsidR="006852DB">
              <w:rPr>
                <w:rFonts w:ascii="Times New Roman" w:hAnsi="Times New Roman"/>
                <w:sz w:val="24"/>
                <w:szCs w:val="24"/>
              </w:rPr>
              <w:t>i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forcave: të rëndesës, asaj kundërvepruese dhe peshës, për punën e bërë në dyshe në plotësimin e detyrave të rubrikës “Pyetje dhe detyra”</w:t>
            </w:r>
            <w:r w:rsidR="006852DB">
              <w:rPr>
                <w:rFonts w:ascii="Times New Roman" w:hAnsi="Times New Roman"/>
                <w:sz w:val="24"/>
                <w:szCs w:val="24"/>
              </w:rPr>
              <w:t>.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7C67" w:rsidRPr="002A0675" w:rsidRDefault="006852DB" w:rsidP="00461B1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sz w:val="24"/>
                <w:szCs w:val="24"/>
              </w:rPr>
              <w:t>Vlerësohen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për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saktësinë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shkathtësinë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e kryerjes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së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matjeve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në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punë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n praktike, hedhjen e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të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dhënave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në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tabelë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ndërtimin</w:t>
            </w:r>
            <w:r w:rsidR="00461B16" w:rsidRPr="002A0675">
              <w:rPr>
                <w:rFonts w:ascii="Times New Roman" w:hAnsi="Times New Roman"/>
                <w:sz w:val="24"/>
                <w:szCs w:val="24"/>
              </w:rPr>
              <w:t xml:space="preserve"> e grafikut. </w:t>
            </w:r>
          </w:p>
          <w:p w:rsidR="00287C67" w:rsidRPr="002A0675" w:rsidRDefault="00287C67" w:rsidP="00DB4474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A067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Ushtrimet</w:t>
            </w:r>
            <w:r w:rsidR="00330602" w:rsidRPr="002A0675">
              <w:rPr>
                <w:rFonts w:ascii="Times New Roman" w:hAnsi="Times New Roman"/>
                <w:sz w:val="24"/>
                <w:szCs w:val="24"/>
              </w:rPr>
              <w:t xml:space="preserve"> 1-3 të f</w:t>
            </w:r>
            <w:r w:rsidR="00DB4474">
              <w:rPr>
                <w:rFonts w:ascii="Times New Roman" w:hAnsi="Times New Roman"/>
                <w:sz w:val="24"/>
                <w:szCs w:val="24"/>
              </w:rPr>
              <w:t xml:space="preserve">aqes </w:t>
            </w:r>
            <w:r w:rsidRPr="002A0675">
              <w:rPr>
                <w:rFonts w:ascii="Times New Roman" w:hAnsi="Times New Roman"/>
                <w:sz w:val="24"/>
                <w:szCs w:val="24"/>
              </w:rPr>
              <w:t>7 në fletoren e pu</w:t>
            </w:r>
            <w:r w:rsidR="00330602" w:rsidRPr="002A0675">
              <w:rPr>
                <w:rFonts w:ascii="Times New Roman" w:hAnsi="Times New Roman"/>
                <w:sz w:val="24"/>
                <w:szCs w:val="24"/>
              </w:rPr>
              <w:t xml:space="preserve">nës. </w:t>
            </w:r>
            <w:bookmarkStart w:id="0" w:name="_GoBack"/>
            <w:bookmarkEnd w:id="0"/>
          </w:p>
        </w:tc>
      </w:tr>
    </w:tbl>
    <w:p w:rsidR="00C33C09" w:rsidRPr="002A0675" w:rsidRDefault="00C33C09" w:rsidP="00287C67">
      <w:pPr>
        <w:ind w:firstLine="0"/>
      </w:pPr>
    </w:p>
    <w:sectPr w:rsidR="00C33C09" w:rsidRPr="002A0675" w:rsidSect="00D939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MTStd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956EC"/>
    <w:multiLevelType w:val="hybridMultilevel"/>
    <w:tmpl w:val="E1EE203C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4E70"/>
    <w:multiLevelType w:val="hybridMultilevel"/>
    <w:tmpl w:val="16004622"/>
    <w:lvl w:ilvl="0" w:tplc="56C8A94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67DEE"/>
    <w:multiLevelType w:val="hybridMultilevel"/>
    <w:tmpl w:val="DF183972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67"/>
    <w:rsid w:val="00251826"/>
    <w:rsid w:val="00287C67"/>
    <w:rsid w:val="002A0675"/>
    <w:rsid w:val="00330602"/>
    <w:rsid w:val="003B60CE"/>
    <w:rsid w:val="00461B16"/>
    <w:rsid w:val="004628BA"/>
    <w:rsid w:val="006852DB"/>
    <w:rsid w:val="00764790"/>
    <w:rsid w:val="00C33C09"/>
    <w:rsid w:val="00D939C2"/>
    <w:rsid w:val="00DB4474"/>
    <w:rsid w:val="00F6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232643-B51C-4550-87C7-184B127E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C67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3</cp:revision>
  <dcterms:created xsi:type="dcterms:W3CDTF">2019-04-27T07:56:00Z</dcterms:created>
  <dcterms:modified xsi:type="dcterms:W3CDTF">2019-05-23T10:37:00Z</dcterms:modified>
</cp:coreProperties>
</file>